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80" w:rsidRPr="00E66280" w:rsidRDefault="00E66280" w:rsidP="00E66280">
      <w:pPr>
        <w:spacing w:after="0" w:line="240" w:lineRule="auto"/>
        <w:ind w:right="-104"/>
        <w:jc w:val="center"/>
        <w:rPr>
          <w:rFonts w:ascii="Times New Roman" w:eastAsia="Times New Roman" w:hAnsi="Times New Roman" w:cs="Times New Roman"/>
          <w:b/>
          <w:bCs/>
          <w:iCs/>
          <w:sz w:val="24"/>
          <w:szCs w:val="24"/>
          <w:lang w:eastAsia="ru-RU"/>
        </w:rPr>
      </w:pPr>
      <w:r w:rsidRPr="00E66280">
        <w:rPr>
          <w:rFonts w:ascii="Times New Roman" w:eastAsia="Times New Roman" w:hAnsi="Times New Roman" w:cs="Times New Roman"/>
          <w:b/>
          <w:bCs/>
          <w:iCs/>
          <w:sz w:val="24"/>
          <w:szCs w:val="24"/>
          <w:lang w:eastAsia="ru-RU"/>
        </w:rPr>
        <w:t>СОВЕТ ДЕПУТАТОВ  ЗЛОКАЗОВСКОГО СЕЛЬСКОГО ПОСЕЛЕНИЯ</w:t>
      </w:r>
    </w:p>
    <w:p w:rsidR="00E66280" w:rsidRPr="00E66280" w:rsidRDefault="00E66280" w:rsidP="00E66280">
      <w:pPr>
        <w:spacing w:after="0" w:line="240" w:lineRule="auto"/>
        <w:jc w:val="center"/>
        <w:rPr>
          <w:rFonts w:ascii="Times New Roman" w:eastAsia="Times New Roman" w:hAnsi="Times New Roman" w:cs="Times New Roman"/>
          <w:bCs/>
          <w:iCs/>
          <w:sz w:val="32"/>
          <w:szCs w:val="32"/>
          <w:lang w:eastAsia="ru-RU"/>
        </w:rPr>
      </w:pPr>
      <w:r w:rsidRPr="00E66280">
        <w:rPr>
          <w:rFonts w:ascii="Times New Roman" w:eastAsia="Times New Roman" w:hAnsi="Times New Roman" w:cs="Times New Roman"/>
          <w:bCs/>
          <w:iCs/>
          <w:sz w:val="32"/>
          <w:szCs w:val="32"/>
          <w:lang w:eastAsia="ru-RU"/>
        </w:rPr>
        <w:t>Кусинского муниципального района</w:t>
      </w:r>
    </w:p>
    <w:p w:rsidR="00E66280" w:rsidRPr="00E66280" w:rsidRDefault="00E66280" w:rsidP="00E66280">
      <w:pPr>
        <w:spacing w:after="0" w:line="240" w:lineRule="auto"/>
        <w:jc w:val="center"/>
        <w:rPr>
          <w:rFonts w:ascii="Times New Roman" w:eastAsia="Times New Roman" w:hAnsi="Times New Roman" w:cs="Times New Roman"/>
          <w:bCs/>
          <w:iCs/>
          <w:sz w:val="24"/>
          <w:szCs w:val="24"/>
          <w:lang w:eastAsia="ru-RU"/>
        </w:rPr>
      </w:pPr>
      <w:r w:rsidRPr="00E66280">
        <w:rPr>
          <w:rFonts w:ascii="Times New Roman" w:eastAsia="Times New Roman" w:hAnsi="Times New Roman" w:cs="Times New Roman"/>
          <w:bCs/>
          <w:iCs/>
          <w:sz w:val="24"/>
          <w:szCs w:val="24"/>
          <w:lang w:eastAsia="ru-RU"/>
        </w:rPr>
        <w:t>456955 Челябинская область Кусинский район с. Злоказово ул. Трактовая – 22</w:t>
      </w:r>
    </w:p>
    <w:p w:rsidR="00E66280" w:rsidRPr="00E66280" w:rsidRDefault="00E66280" w:rsidP="00E66280">
      <w:pPr>
        <w:spacing w:after="0" w:line="240" w:lineRule="auto"/>
        <w:jc w:val="center"/>
        <w:rPr>
          <w:rFonts w:ascii="Times New Roman" w:eastAsia="Times New Roman" w:hAnsi="Times New Roman" w:cs="Times New Roman"/>
          <w:bCs/>
          <w:iCs/>
          <w:sz w:val="24"/>
          <w:szCs w:val="24"/>
          <w:lang w:eastAsia="ru-RU"/>
        </w:rPr>
      </w:pPr>
      <w:r w:rsidRPr="00E66280">
        <w:rPr>
          <w:rFonts w:ascii="Times New Roman" w:eastAsia="Times New Roman" w:hAnsi="Times New Roman" w:cs="Times New Roman"/>
          <w:bCs/>
          <w:iCs/>
          <w:sz w:val="24"/>
          <w:szCs w:val="24"/>
          <w:lang w:eastAsia="ru-RU"/>
        </w:rPr>
        <w:t>.  Тел.:(8-351-54) 38-6-48.</w:t>
      </w:r>
    </w:p>
    <w:p w:rsidR="00E66280" w:rsidRPr="00E66280" w:rsidRDefault="00E66280" w:rsidP="00E66280">
      <w:pPr>
        <w:spacing w:after="0" w:line="240" w:lineRule="auto"/>
        <w:rPr>
          <w:rFonts w:ascii="Times New Roman" w:eastAsia="Times New Roman" w:hAnsi="Times New Roman" w:cs="Times New Roman"/>
          <w:b/>
          <w:bCs/>
          <w:iCs/>
          <w:sz w:val="24"/>
          <w:szCs w:val="24"/>
          <w:lang w:eastAsia="ru-RU"/>
        </w:rPr>
      </w:pPr>
    </w:p>
    <w:p w:rsidR="00E66280" w:rsidRPr="00E66280" w:rsidRDefault="00E66280" w:rsidP="00E66280">
      <w:pPr>
        <w:spacing w:after="0" w:line="240" w:lineRule="auto"/>
        <w:jc w:val="center"/>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РЕШЕНИЕ №  4</w:t>
      </w:r>
    </w:p>
    <w:p w:rsidR="00E66280" w:rsidRPr="00E66280" w:rsidRDefault="00E66280" w:rsidP="00E66280">
      <w:pPr>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От 10.02.2011г.</w:t>
      </w:r>
    </w:p>
    <w:p w:rsidR="00E66280" w:rsidRPr="00E66280" w:rsidRDefault="00E66280" w:rsidP="00E66280">
      <w:pPr>
        <w:autoSpaceDE w:val="0"/>
        <w:autoSpaceDN w:val="0"/>
        <w:adjustRightInd w:val="0"/>
        <w:spacing w:after="0" w:line="240" w:lineRule="auto"/>
        <w:ind w:left="4860"/>
        <w:jc w:val="right"/>
        <w:outlineLvl w:val="0"/>
        <w:rPr>
          <w:rFonts w:ascii="Times New Roman" w:eastAsia="Times New Roman" w:hAnsi="Times New Roman" w:cs="Times New Roman"/>
          <w:bCs/>
          <w:sz w:val="28"/>
          <w:szCs w:val="28"/>
          <w:lang w:eastAsia="ru-RU"/>
        </w:rPr>
      </w:pP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Об   утверждении   Положения  «О  назначении</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и  выплате  пенсии за выслугу лет лицам,</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замещавшим муниципальной должности</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муниципальной  службы  в органах местного</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самоуправления Злоказовского сельского поселения»</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66280" w:rsidRPr="00E66280" w:rsidRDefault="00E66280" w:rsidP="00E66280">
      <w:pPr>
        <w:autoSpaceDE w:val="0"/>
        <w:autoSpaceDN w:val="0"/>
        <w:adjustRightInd w:val="0"/>
        <w:spacing w:after="0" w:line="240" w:lineRule="auto"/>
        <w:outlineLvl w:val="0"/>
        <w:rPr>
          <w:rFonts w:ascii="Times New Roman" w:eastAsia="Times New Roman" w:hAnsi="Times New Roman" w:cs="Times New Roman"/>
          <w:bCs/>
          <w:iCs/>
          <w:sz w:val="24"/>
          <w:szCs w:val="24"/>
          <w:lang w:eastAsia="ru-RU"/>
        </w:rPr>
      </w:pPr>
      <w:r w:rsidRPr="00E66280">
        <w:rPr>
          <w:rFonts w:ascii="Times New Roman" w:eastAsia="Times New Roman" w:hAnsi="Times New Roman" w:cs="Times New Roman"/>
          <w:bCs/>
          <w:sz w:val="24"/>
          <w:szCs w:val="24"/>
          <w:lang w:eastAsia="ru-RU"/>
        </w:rPr>
        <w:t xml:space="preserve">     Руководствуясь 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Законом Челябинской области от 30.05.2007 № 144-ЗО «О регулировании муниципальной службы в Челябинской области», </w:t>
      </w:r>
      <w:r w:rsidRPr="00E66280">
        <w:rPr>
          <w:rFonts w:ascii="Times New Roman" w:eastAsia="Times New Roman" w:hAnsi="Times New Roman" w:cs="Times New Roman"/>
          <w:bCs/>
          <w:iCs/>
          <w:sz w:val="24"/>
          <w:szCs w:val="24"/>
          <w:lang w:eastAsia="ru-RU"/>
        </w:rPr>
        <w:t>постановлением Губернатора Челябинской области от 24.03.2010 N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 в соответствии со статьей 31 Устава Злоказовского сельского поселения</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iCs/>
          <w:sz w:val="24"/>
          <w:szCs w:val="24"/>
          <w:lang w:eastAsia="ru-RU"/>
        </w:rPr>
      </w:pP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iCs/>
          <w:sz w:val="24"/>
          <w:szCs w:val="24"/>
          <w:lang w:eastAsia="ru-RU"/>
        </w:rPr>
      </w:pPr>
      <w:r w:rsidRPr="00E66280">
        <w:rPr>
          <w:rFonts w:ascii="Times New Roman" w:eastAsia="Times New Roman" w:hAnsi="Times New Roman" w:cs="Times New Roman"/>
          <w:bCs/>
          <w:iCs/>
          <w:sz w:val="24"/>
          <w:szCs w:val="24"/>
          <w:lang w:eastAsia="ru-RU"/>
        </w:rPr>
        <w:t xml:space="preserve">         Совет депутатов Злоказовского сельского поселения  РЕШАЕТ:</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iCs/>
          <w:sz w:val="24"/>
          <w:szCs w:val="24"/>
          <w:lang w:eastAsia="ru-RU"/>
        </w:rPr>
      </w:pPr>
    </w:p>
    <w:p w:rsidR="00E66280" w:rsidRPr="00E66280" w:rsidRDefault="00E66280" w:rsidP="00E66280">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iCs/>
          <w:sz w:val="24"/>
          <w:szCs w:val="24"/>
          <w:lang w:eastAsia="ru-RU"/>
        </w:rPr>
        <w:t xml:space="preserve">         1. Утвердить Положение «О</w:t>
      </w:r>
      <w:r w:rsidRPr="00E66280">
        <w:rPr>
          <w:rFonts w:ascii="Times New Roman" w:eastAsia="Times New Roman" w:hAnsi="Times New Roman" w:cs="Times New Roman"/>
          <w:bCs/>
          <w:sz w:val="24"/>
          <w:szCs w:val="24"/>
          <w:lang w:eastAsia="ru-RU"/>
        </w:rPr>
        <w:t xml:space="preserve"> назначении и выплате пенсии за выслугу лет лицам, замещавшим муниципальные должности муниципальной службы в органах местного самоуправления Злоказовского сельского поселения (Приложение №1).</w:t>
      </w:r>
    </w:p>
    <w:p w:rsidR="00E66280" w:rsidRPr="00E66280" w:rsidRDefault="00E66280" w:rsidP="00E66280">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2. Признать утратившим силу решение Совета депутатов Злоказовского сельского поселения от 30.12.2009 № 33 «Об утверждении Положения «О порядке установления,</w:t>
      </w:r>
    </w:p>
    <w:p w:rsidR="00E66280" w:rsidRPr="00E66280" w:rsidRDefault="00E66280" w:rsidP="00E66280">
      <w:pPr>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перерасчёта и выплаты пенсии за выслугу лет лицам, замещавшим муниципальные должности муниципальной службы в органах местного самоуправления Злоказовского сельского поселения» </w:t>
      </w:r>
    </w:p>
    <w:p w:rsidR="00E66280" w:rsidRPr="00E66280" w:rsidRDefault="00E66280" w:rsidP="00E66280">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3. Данное решение вступает в силу с момента его подписания.</w:t>
      </w: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Глава Злоказовского сельского поселения:                                                 Т.В.Сазонова</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66280" w:rsidRPr="00E66280" w:rsidRDefault="00E66280" w:rsidP="00E6628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66280" w:rsidRPr="00E66280" w:rsidRDefault="00E66280" w:rsidP="00E662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66280" w:rsidRPr="00E66280" w:rsidRDefault="00E66280" w:rsidP="00E66280">
      <w:pPr>
        <w:shd w:val="clear" w:color="auto" w:fill="FFFFFF"/>
        <w:spacing w:after="0" w:line="278" w:lineRule="exact"/>
        <w:ind w:right="29"/>
        <w:jc w:val="right"/>
        <w:rPr>
          <w:rFonts w:ascii="Times New Roman" w:eastAsia="Times New Roman" w:hAnsi="Times New Roman" w:cs="Times New Roman"/>
          <w:spacing w:val="-13"/>
          <w:sz w:val="24"/>
          <w:szCs w:val="24"/>
          <w:lang w:eastAsia="ru-RU"/>
        </w:rPr>
      </w:pPr>
    </w:p>
    <w:p w:rsidR="00E66280" w:rsidRPr="00E66280" w:rsidRDefault="00E66280" w:rsidP="00E66280">
      <w:pPr>
        <w:shd w:val="clear" w:color="auto" w:fill="FFFFFF"/>
        <w:spacing w:after="0" w:line="278" w:lineRule="exact"/>
        <w:ind w:right="29"/>
        <w:jc w:val="right"/>
        <w:rPr>
          <w:rFonts w:ascii="Times New Roman" w:eastAsia="Times New Roman" w:hAnsi="Times New Roman" w:cs="Times New Roman"/>
          <w:spacing w:val="-13"/>
          <w:sz w:val="24"/>
          <w:szCs w:val="24"/>
          <w:lang w:eastAsia="ru-RU"/>
        </w:rPr>
      </w:pPr>
    </w:p>
    <w:p w:rsidR="00E66280" w:rsidRPr="00E66280" w:rsidRDefault="00E66280" w:rsidP="00E66280">
      <w:pPr>
        <w:shd w:val="clear" w:color="auto" w:fill="FFFFFF"/>
        <w:spacing w:after="0" w:line="278" w:lineRule="exact"/>
        <w:ind w:right="29"/>
        <w:jc w:val="right"/>
        <w:rPr>
          <w:rFonts w:ascii="Times New Roman" w:eastAsia="Times New Roman" w:hAnsi="Times New Roman" w:cs="Times New Roman"/>
          <w:spacing w:val="-13"/>
          <w:sz w:val="24"/>
          <w:szCs w:val="24"/>
          <w:lang w:eastAsia="ru-RU"/>
        </w:rPr>
      </w:pPr>
    </w:p>
    <w:p w:rsidR="00E66280" w:rsidRPr="00E66280" w:rsidRDefault="00E66280" w:rsidP="00E66280">
      <w:pPr>
        <w:shd w:val="clear" w:color="auto" w:fill="FFFFFF"/>
        <w:spacing w:after="0" w:line="278" w:lineRule="exact"/>
        <w:ind w:right="29"/>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spacing w:val="-13"/>
          <w:sz w:val="24"/>
          <w:szCs w:val="24"/>
          <w:lang w:eastAsia="ru-RU"/>
        </w:rPr>
        <w:t>Приложение № 1</w:t>
      </w:r>
    </w:p>
    <w:p w:rsidR="00E66280" w:rsidRPr="00E66280" w:rsidRDefault="00E66280" w:rsidP="00E66280">
      <w:pPr>
        <w:shd w:val="clear" w:color="auto" w:fill="FFFFFF"/>
        <w:spacing w:after="0" w:line="278" w:lineRule="exact"/>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spacing w:val="-10"/>
          <w:sz w:val="24"/>
          <w:szCs w:val="24"/>
          <w:lang w:eastAsia="ru-RU"/>
        </w:rPr>
        <w:t xml:space="preserve">к решению </w:t>
      </w:r>
      <w:r w:rsidRPr="00E66280">
        <w:rPr>
          <w:rFonts w:ascii="Times New Roman" w:eastAsia="Times New Roman" w:hAnsi="Times New Roman" w:cs="Times New Roman"/>
          <w:spacing w:val="-9"/>
          <w:sz w:val="24"/>
          <w:szCs w:val="24"/>
          <w:lang w:eastAsia="ru-RU"/>
        </w:rPr>
        <w:t>Совета депутатов</w:t>
      </w:r>
    </w:p>
    <w:p w:rsidR="00E66280" w:rsidRPr="00E66280" w:rsidRDefault="00E66280" w:rsidP="00E66280">
      <w:pPr>
        <w:shd w:val="clear" w:color="auto" w:fill="FFFFFF"/>
        <w:spacing w:after="0" w:line="278" w:lineRule="exact"/>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i/>
          <w:iCs/>
          <w:spacing w:val="-5"/>
          <w:sz w:val="24"/>
          <w:szCs w:val="24"/>
          <w:lang w:eastAsia="ru-RU"/>
        </w:rPr>
        <w:t xml:space="preserve">      </w:t>
      </w:r>
      <w:r w:rsidRPr="00E66280">
        <w:rPr>
          <w:rFonts w:ascii="Times New Roman" w:eastAsia="Times New Roman" w:hAnsi="Times New Roman" w:cs="Times New Roman"/>
          <w:iCs/>
          <w:spacing w:val="-5"/>
          <w:sz w:val="24"/>
          <w:szCs w:val="24"/>
          <w:lang w:eastAsia="ru-RU"/>
        </w:rPr>
        <w:t>Злоказовского сельского поселения</w:t>
      </w:r>
    </w:p>
    <w:p w:rsidR="00E66280" w:rsidRPr="00E66280" w:rsidRDefault="00E66280" w:rsidP="00E66280">
      <w:pPr>
        <w:shd w:val="clear" w:color="auto" w:fill="FFFFFF"/>
        <w:spacing w:after="0" w:line="278" w:lineRule="exact"/>
        <w:ind w:right="58"/>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от 10.02.2011г.  №4.</w:t>
      </w:r>
    </w:p>
    <w:p w:rsidR="00E66280" w:rsidRPr="00E66280" w:rsidRDefault="00E66280" w:rsidP="00E66280">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66280" w:rsidRPr="00E66280" w:rsidRDefault="00E66280" w:rsidP="00E66280">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66280">
        <w:rPr>
          <w:rFonts w:ascii="Times New Roman" w:eastAsia="Times New Roman" w:hAnsi="Times New Roman" w:cs="Times New Roman"/>
          <w:b/>
          <w:bCs/>
          <w:sz w:val="24"/>
          <w:szCs w:val="24"/>
          <w:lang w:eastAsia="ru-RU"/>
        </w:rPr>
        <w:t>Положение</w:t>
      </w:r>
    </w:p>
    <w:p w:rsidR="00E66280" w:rsidRPr="00E66280" w:rsidRDefault="00E66280" w:rsidP="00E66280">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66280">
        <w:rPr>
          <w:rFonts w:ascii="Times New Roman" w:eastAsia="Times New Roman" w:hAnsi="Times New Roman" w:cs="Times New Roman"/>
          <w:b/>
          <w:bCs/>
          <w:sz w:val="24"/>
          <w:szCs w:val="24"/>
          <w:lang w:eastAsia="ru-RU"/>
        </w:rPr>
        <w:t>о назначении и выплате пенсии за выслугу лет</w:t>
      </w:r>
      <w:r w:rsidRPr="00E66280">
        <w:rPr>
          <w:rFonts w:ascii="Times New Roman" w:eastAsia="Times New Roman" w:hAnsi="Times New Roman" w:cs="Times New Roman"/>
          <w:bCs/>
          <w:sz w:val="24"/>
          <w:szCs w:val="24"/>
          <w:lang w:eastAsia="ru-RU"/>
        </w:rPr>
        <w:t xml:space="preserve"> </w:t>
      </w:r>
      <w:r w:rsidRPr="00E66280">
        <w:rPr>
          <w:rFonts w:ascii="Times New Roman" w:eastAsia="Times New Roman" w:hAnsi="Times New Roman" w:cs="Times New Roman"/>
          <w:b/>
          <w:bCs/>
          <w:sz w:val="24"/>
          <w:szCs w:val="24"/>
          <w:lang w:eastAsia="ru-RU"/>
        </w:rPr>
        <w:t>лицам, замещавшим должности муниципальной службы в органах местного самоуправления</w:t>
      </w:r>
    </w:p>
    <w:p w:rsidR="00E66280" w:rsidRPr="00E66280" w:rsidRDefault="00E66280" w:rsidP="00E66280">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66280">
        <w:rPr>
          <w:rFonts w:ascii="Times New Roman" w:eastAsia="Times New Roman" w:hAnsi="Times New Roman" w:cs="Times New Roman"/>
          <w:b/>
          <w:bCs/>
          <w:sz w:val="24"/>
          <w:szCs w:val="24"/>
          <w:lang w:eastAsia="ru-RU"/>
        </w:rPr>
        <w:t>Злоказовского сельского поселения</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I. Общие положения</w:t>
      </w: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
          <w:bCs/>
          <w:sz w:val="24"/>
          <w:szCs w:val="24"/>
          <w:lang w:eastAsia="ru-RU"/>
        </w:rPr>
        <w:t xml:space="preserve">         </w:t>
      </w:r>
      <w:r w:rsidRPr="00E66280">
        <w:rPr>
          <w:rFonts w:ascii="Times New Roman" w:eastAsia="Times New Roman" w:hAnsi="Times New Roman" w:cs="Times New Roman"/>
          <w:bCs/>
          <w:sz w:val="24"/>
          <w:szCs w:val="24"/>
          <w:lang w:eastAsia="ru-RU"/>
        </w:rPr>
        <w:t xml:space="preserve">1. Настоящее Положение о назначении и выплате пенсии за выслугу лет лицам, замещавшим должности муниципальной службы в органах местного самоуправления Злоказовского сельского поселения (далее - Положение) разработано 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Законом Челябинской области от 30.05.2007 № 144-ЗО «О регулировании муниципальной службы в Челябинской области», </w:t>
      </w:r>
      <w:r w:rsidRPr="00E66280">
        <w:rPr>
          <w:rFonts w:ascii="Times New Roman" w:eastAsia="Times New Roman" w:hAnsi="Times New Roman" w:cs="Times New Roman"/>
          <w:bCs/>
          <w:iCs/>
          <w:sz w:val="24"/>
          <w:szCs w:val="24"/>
          <w:lang w:eastAsia="ru-RU"/>
        </w:rPr>
        <w:t xml:space="preserve">постановлением Губернатора Челябинской области от 24.03.2010 N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 </w:t>
      </w:r>
      <w:r w:rsidRPr="00E66280">
        <w:rPr>
          <w:rFonts w:ascii="Times New Roman" w:eastAsia="Times New Roman" w:hAnsi="Times New Roman" w:cs="Times New Roman"/>
          <w:bCs/>
          <w:sz w:val="24"/>
          <w:szCs w:val="24"/>
          <w:lang w:eastAsia="ru-RU"/>
        </w:rPr>
        <w:t>и определяет порядок и условия назначения, перерасчета размера, выплаты (приостановления, возобновления, прекращения) пенсии за выслугу лет муниципальным служащим Злоказовского сельского поселения (далее - пенсия за выслугу лет).</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2. Право на получение пенсии за выслугу лет при увольнении с муниципальной службы Злоказовского сельского поселения по основаниям, предусмотренным настоящим Положением, предоставляется лицам, замещавшим должности муниципальной службы в органах местного самоуправления Злоказовского сельского поселения, имеющим стаж муниципальной службы не менее 15 лет, замещавшим на 22 июня 1996 года (дата вступления в силу Закона Челябинской области от 31 мая 1996 года № 22-ЗО «О государственной службе Челябинской области") и позднее на постоянной основе должности муниципальной службы, учрежденные Законом Челябинской области от 28.06.2007  № 153-ЗО «О Реестре должностей муниципальной службы в Челябинской области» и включенные в Реестр должностей  муниципальной службы в Злоказовском сельском поселении.</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3. Пенсия за выслугу лет устанавливается к трудовой пенсии по старости (инвалидности), назначенной в соответствии с Федеральным законом от 17.12.2001 № 173-ФЗ "О трудовых пенсиях в Российской Федерации", а также досрочно оформленной в соответствии с Законом Российской Федерации от 19.04.1991 № 1032-1 "О занятости населения в Российской Федерации".</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4. Пенсия за выслугу лет не устанавливается лицам, которым в соответствии с законодательством Российской Федерации или Челябинской области назначены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и наградами Челябинской области.</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lastRenderedPageBreak/>
        <w:t xml:space="preserve">         5.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Челябинской области, должности государственной гражданской службы Челябинской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6. Стаж муниципальной службы, дающий право на выплату пенсии за выслугу лет определяется в соответствии с Законом Челябинской области от 30.05.2007 № 144-ЗО «О регулировании муниципальной службы в Челябинской области». </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7. Финансирование расходов на выплату пенсии за выслугу лет осуществляется за счет бюджета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8. Организация работы по подготовке документов, связанных с назначением, перерасчетом пенсии за выслугу лет, возлагается на кадровые службы органов местного самоуправления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9. Организация работы по проверке и контролю документов, связанных с назначением, перерасчетом и выплатой пенсии, возлагается на Комиссию по назначению и выплате пенсии за выслугу лет, созданную на основании постановления Главы Администрации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10. Формирование бюджетных ресурсов для выплаты установленных пенсий за выслугу лет, регулирование финансовых операций и иные вопросы, связанные с организацией финансового обеспечения выплаты пенсии за выслугу лет, возлагается на бухгалтерию Администрации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11. Организация выплаты  пенсии за выслугу лет возлагается на Администрацию Злоказовского сельского поселения.</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II. Условия назначения пенсии за выслугу лет</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Муниципальные служащие при наличии стажа муниципальной службы не менее 15 лет и замещении должности муниципальной службы не менее 12 полных месяцев имеют право на пенсию при увольнении с муниципальной службы по основаниям, предусмотренным пунктами 1 – 3, 6 – 9 части 1 статьи 33, пунктом 1 части 1 статьи 37, пунктами 2 – 4 части 1 и пунктами 2 – 4 части 2 статьи 39 Федерального закона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абзацами 2 и 3 настоящего раздела).</w:t>
      </w:r>
    </w:p>
    <w:p w:rsidR="00E66280" w:rsidRPr="00E66280" w:rsidRDefault="00E66280" w:rsidP="00E66280">
      <w:pPr>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33, подпунктом «б» пункта 1 части 1 статьи 37 и пунктом 4 части 2 статьи 39 Федерального закона «О государственной гражданской службе Российской федерации», имеют право на пенсию, если на момент освобождения от должности они имели право на трудовую пенсию по старости (инвалидности) и непосредственно перед увольнением замещали должности муниципальной службы не менее 12 полных месяцев.</w:t>
      </w:r>
    </w:p>
    <w:p w:rsidR="00E66280" w:rsidRPr="00E66280" w:rsidRDefault="00E66280" w:rsidP="00E66280">
      <w:pPr>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lastRenderedPageBreak/>
        <w:t xml:space="preserve">        Муниципальные служащие при увольнении с муниципальной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6, 8 и 9 части 1 статьи 33, подпунктом «а» пункта 1 части 1 статьи 37, пунктами 2 – 4 части 1 и пунктами 2 и 3 части 2 статьи 39 Федерального закона «О государственной гражданской службе Российской федерации», имеют право на пенсию,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III. Правила исчисления стажа</w:t>
      </w: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государственной гражданской (муниципальной службы) службы</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 При исчислении стажа муниципальной службы, дающего право на пенсию за выслугу лет, учитываются периоды службы (работы) в должностях в соответствии с Законом Челябинской области от 30.05.2007 № 144-ЗО «О регулировании муниципальной службы в Челябинской области». </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2. Периоды службы (работы) в должностях, учитываемых при исчислении стажа муниципальной службы, суммируются.</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3. Стаж  муниципальной службы, дающий право на пенсию за выслугу лет, определяется Комиссией по назначению и выплате пенсии за выслугу лет, созданную на основании постановления Главы Администрации Злоказовского сельского поселения.</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w:t>
      </w: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IV. Размеры пенсии за выслугу лет</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 Муниципальным служащим Злоказовского сельского поселения устанавливается пенсия за выслугу лет в форме ежемесячной выплаты исходя из оклада месячного денежного содержания на дату увольнения с муниципальной службы либо на день достижения возраста, дающего право на пенсию по старости по их заявлению, в следующих размерах:</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1) при наличии стажа муниципальной службы от 15 до 20 лет включительно - в размере 65 процентов оклада месячного денежного содержания по соответствующей должности муниципальной службы;</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2) при наличии стажа муниципальной службы от 20 до 25 лет включительно - в размере 100 процентов оклада месячного денежного содержания по соответствующей должности муниципальной службы;</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3)  при наличии стажа муниципальной службы свыше 25 лет - в размере 135 процентов оклада месячного денежного содержания по соответствующей должности муниципальной службы.</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2. Размер пенсии за выслугу лет увеличивается на районный коэффициент.</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V. Перечень документов, необходимых</w:t>
      </w: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для установления пенсии за выслугу лет</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 Пенсии за выслугу лет устанавливается  на основании следующих документов:</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1) заявление об установлении пенсии за выслугу лет согласно Приложению 1 к настоящему Положению, завизированное Главой Злоказовского сельского поселения;</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2) паспорт;</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3) справку о размере оклада месячного денежного содержания  муниципального служащего согласно Приложению 2 к настоящему Положению;</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lastRenderedPageBreak/>
        <w:t>4) справку о периодах службы (работы) в должностях, учитываемых при исчислении стажа муниципальной службы, согласно Приложению 3 к настоящему Положению;</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5) копию постановления, распоряжения (приказа) об увольнении с муниципальной службы Злоказовского сельского поселения;</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6) копию трудовой книжки.</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VI. Порядок установления, перерасчета,</w:t>
      </w: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приостановления и прекращения выплаты пенсии за выслугу лет</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 Решение об установлении пенсии за выслугу лет оформляется  постановлением Главы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2. Заявление об установлении пенсии за выслугу лет и документы, указанные в пункте 1 раздела V настоящего Положения за исключением справки о периодах службы (работы), учитываемых при исчислении стажа муниципальной службы, представляются заявителем в Администрацию Злоказовского сельского поселения и регистрируются в день подачи заявления в специальном журнале. </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В месячный срок со дня поступления документов осуществляется их проверка, исчисляется стаж муниципальной службы, определяется размер пенсии за выслугу лет и готовится проект постановления Главы Злоказовского сельского поселения, а именно:</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 В течение 15 (пятнадцати) календарных дней Комиссия  по назначению и выплате пенсии за выслугу лет проверяет на соответствие представленные документы, производит исчисление стажа муниципальной службы заявителя на основании копии трудовой книжки, оформляет справку о периодах муниципальной службы (работы).</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Комиссия по назначению и выплате пенсии за выслугу лет представляет подписанную ее председателем справку о периодах муниципальной службы (работы) и проверенные документы в бухгалтерию Администрации Злоказовского сельского поселения;</w:t>
      </w:r>
    </w:p>
    <w:p w:rsidR="00E66280" w:rsidRPr="00E66280" w:rsidRDefault="00E66280" w:rsidP="00E66280">
      <w:pPr>
        <w:shd w:val="clear" w:color="auto" w:fill="FFFFFF"/>
        <w:tabs>
          <w:tab w:val="left" w:pos="9498"/>
        </w:tabs>
        <w:spacing w:after="0" w:line="278" w:lineRule="exact"/>
        <w:ind w:right="43" w:firstLine="567"/>
        <w:rPr>
          <w:rFonts w:ascii="Times New Roman" w:eastAsia="Times New Roman" w:hAnsi="Times New Roman" w:cs="Times New Roman"/>
          <w:sz w:val="24"/>
          <w:szCs w:val="24"/>
          <w:lang w:eastAsia="ru-RU"/>
        </w:rPr>
      </w:pPr>
      <w:r w:rsidRPr="00E66280">
        <w:rPr>
          <w:rFonts w:ascii="Times New Roman" w:eastAsia="Times New Roman" w:hAnsi="Times New Roman" w:cs="Times New Roman"/>
          <w:spacing w:val="-8"/>
          <w:sz w:val="24"/>
          <w:szCs w:val="24"/>
          <w:lang w:eastAsia="ru-RU"/>
        </w:rPr>
        <w:t xml:space="preserve">В случае предоставления заявителем неполного пакета документов в соответствии с требованием пункта 1 раздела </w:t>
      </w:r>
      <w:r w:rsidRPr="00E66280">
        <w:rPr>
          <w:rFonts w:ascii="Times New Roman" w:eastAsia="Times New Roman" w:hAnsi="Times New Roman" w:cs="Times New Roman"/>
          <w:sz w:val="24"/>
          <w:szCs w:val="24"/>
          <w:lang w:eastAsia="ru-RU"/>
        </w:rPr>
        <w:t>V</w:t>
      </w:r>
      <w:r w:rsidRPr="00E66280">
        <w:rPr>
          <w:rFonts w:ascii="Times New Roman" w:eastAsia="Times New Roman" w:hAnsi="Times New Roman" w:cs="Times New Roman"/>
          <w:spacing w:val="-8"/>
          <w:sz w:val="24"/>
          <w:szCs w:val="24"/>
          <w:lang w:eastAsia="ru-RU"/>
        </w:rPr>
        <w:t xml:space="preserve"> настоящего Положения, либо обнаружения какого-либо несоответствия в представленных документах заявителя, либо наличия стажа </w:t>
      </w:r>
      <w:r w:rsidRPr="00E66280">
        <w:rPr>
          <w:rFonts w:ascii="Times New Roman" w:eastAsia="Times New Roman" w:hAnsi="Times New Roman" w:cs="Times New Roman"/>
          <w:spacing w:val="-7"/>
          <w:sz w:val="24"/>
          <w:szCs w:val="24"/>
          <w:lang w:eastAsia="ru-RU"/>
        </w:rPr>
        <w:t xml:space="preserve">муниципальной службы менее 15 (пятнадцати) лет </w:t>
      </w:r>
      <w:r w:rsidRPr="00E66280">
        <w:rPr>
          <w:rFonts w:ascii="Times New Roman" w:eastAsia="Times New Roman" w:hAnsi="Times New Roman" w:cs="Times New Roman"/>
          <w:sz w:val="24"/>
          <w:szCs w:val="24"/>
          <w:lang w:eastAsia="ru-RU"/>
        </w:rPr>
        <w:t xml:space="preserve">Комиссия по назначению и выплате пенсии за выслугу лет </w:t>
      </w:r>
      <w:r w:rsidRPr="00E66280">
        <w:rPr>
          <w:rFonts w:ascii="Times New Roman" w:eastAsia="Times New Roman" w:hAnsi="Times New Roman" w:cs="Times New Roman"/>
          <w:spacing w:val="-7"/>
          <w:sz w:val="24"/>
          <w:szCs w:val="24"/>
          <w:lang w:eastAsia="ru-RU"/>
        </w:rPr>
        <w:t xml:space="preserve"> направляет за </w:t>
      </w:r>
      <w:r w:rsidRPr="00E66280">
        <w:rPr>
          <w:rFonts w:ascii="Times New Roman" w:eastAsia="Times New Roman" w:hAnsi="Times New Roman" w:cs="Times New Roman"/>
          <w:spacing w:val="-8"/>
          <w:sz w:val="24"/>
          <w:szCs w:val="24"/>
          <w:lang w:eastAsia="ru-RU"/>
        </w:rPr>
        <w:t xml:space="preserve">подписью ее председателя мотивированный отказ в установлении (перерасчете) пенсии за </w:t>
      </w:r>
      <w:r w:rsidRPr="00E66280">
        <w:rPr>
          <w:rFonts w:ascii="Times New Roman" w:eastAsia="Times New Roman" w:hAnsi="Times New Roman" w:cs="Times New Roman"/>
          <w:sz w:val="24"/>
          <w:szCs w:val="24"/>
          <w:lang w:eastAsia="ru-RU"/>
        </w:rPr>
        <w:t>выслугу лет заявителю.</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2) В течение 15</w:t>
      </w:r>
      <w:r w:rsidRPr="00E66280">
        <w:rPr>
          <w:rFonts w:ascii="Times New Roman" w:eastAsia="Times New Roman" w:hAnsi="Times New Roman" w:cs="Times New Roman"/>
          <w:spacing w:val="-7"/>
          <w:sz w:val="24"/>
          <w:szCs w:val="24"/>
          <w:lang w:eastAsia="ru-RU"/>
        </w:rPr>
        <w:t xml:space="preserve">(пятнадцати) </w:t>
      </w:r>
      <w:r w:rsidRPr="00E66280">
        <w:rPr>
          <w:rFonts w:ascii="Times New Roman" w:eastAsia="Times New Roman" w:hAnsi="Times New Roman" w:cs="Times New Roman"/>
          <w:sz w:val="24"/>
          <w:szCs w:val="24"/>
          <w:lang w:eastAsia="ru-RU"/>
        </w:rPr>
        <w:t xml:space="preserve"> календарных дней Администрация Злоказовского сельского поселения  определяет размер пенсии за выслугу лет и готовит проект постановления об установлении (перерасчёте) пенсии и представляет его Главе Злоказовского сельского поселения на рассмотрение. </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3. В течение 10 (десяти) календарных дней проект постановления Администрации Злоказовского сельского поселения подлежит подписанию Главой Злоказовского сельского поселения. </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4. Пенсия за выслугу лет назначается с 1-го числа месяца, в котором заявитель обратился за ней, но не ранее, чем со дня возникновения права на нее.</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Организация выплаты пенсии за выслугу лет осуществляется бухгалтерией Администрации Злоказовского сельского поселения на основании постановления Администрации Злоказовского сельского поселения об установлении пенсии за выслугу лет.</w:t>
      </w:r>
    </w:p>
    <w:p w:rsidR="00E66280" w:rsidRPr="00E66280" w:rsidRDefault="00E66280" w:rsidP="00E66280">
      <w:pPr>
        <w:widowControl w:val="0"/>
        <w:shd w:val="clear" w:color="auto" w:fill="FFFFFF"/>
        <w:tabs>
          <w:tab w:val="left" w:pos="1090"/>
          <w:tab w:val="left" w:pos="9498"/>
        </w:tabs>
        <w:autoSpaceDE w:val="0"/>
        <w:autoSpaceDN w:val="0"/>
        <w:adjustRightInd w:val="0"/>
        <w:spacing w:before="10" w:after="0" w:line="274" w:lineRule="exact"/>
        <w:ind w:right="34"/>
        <w:rPr>
          <w:rFonts w:ascii="Times New Roman" w:eastAsia="Times New Roman" w:hAnsi="Times New Roman" w:cs="Times New Roman"/>
          <w:spacing w:val="-21"/>
          <w:sz w:val="24"/>
          <w:szCs w:val="24"/>
          <w:lang w:eastAsia="ru-RU"/>
        </w:rPr>
      </w:pPr>
      <w:r w:rsidRPr="00E66280">
        <w:rPr>
          <w:rFonts w:ascii="Times New Roman" w:eastAsia="Times New Roman" w:hAnsi="Times New Roman" w:cs="Times New Roman"/>
          <w:sz w:val="24"/>
          <w:szCs w:val="24"/>
          <w:lang w:eastAsia="ru-RU"/>
        </w:rPr>
        <w:t xml:space="preserve">         5. </w:t>
      </w:r>
      <w:r w:rsidRPr="00E66280">
        <w:rPr>
          <w:rFonts w:ascii="Times New Roman" w:eastAsia="Times New Roman" w:hAnsi="Times New Roman" w:cs="Times New Roman"/>
          <w:spacing w:val="-9"/>
          <w:sz w:val="24"/>
          <w:szCs w:val="24"/>
          <w:lang w:eastAsia="ru-RU"/>
        </w:rPr>
        <w:t>Пенсия</w:t>
      </w:r>
      <w:r w:rsidRPr="00E66280">
        <w:rPr>
          <w:rFonts w:ascii="Times New Roman" w:eastAsia="Times New Roman" w:hAnsi="Times New Roman" w:cs="Times New Roman"/>
          <w:sz w:val="24"/>
          <w:szCs w:val="24"/>
          <w:lang w:eastAsia="ru-RU"/>
        </w:rPr>
        <w:t xml:space="preserve"> за выслугу лет</w:t>
      </w:r>
      <w:r w:rsidRPr="00E66280">
        <w:rPr>
          <w:rFonts w:ascii="Times New Roman" w:eastAsia="Times New Roman" w:hAnsi="Times New Roman" w:cs="Times New Roman"/>
          <w:spacing w:val="-9"/>
          <w:sz w:val="24"/>
          <w:szCs w:val="24"/>
          <w:lang w:eastAsia="ru-RU"/>
        </w:rPr>
        <w:t xml:space="preserve"> выплачивается путем ее перечисления Администрацией Злоказовского сельского поселения</w:t>
      </w:r>
      <w:r w:rsidRPr="00E66280">
        <w:rPr>
          <w:rFonts w:ascii="Times New Roman" w:eastAsia="Times New Roman" w:hAnsi="Times New Roman" w:cs="Times New Roman"/>
          <w:spacing w:val="-7"/>
          <w:sz w:val="24"/>
          <w:szCs w:val="24"/>
          <w:lang w:eastAsia="ru-RU"/>
        </w:rPr>
        <w:t xml:space="preserve"> на лицевой счет пенсионера в отделение </w:t>
      </w:r>
      <w:r w:rsidRPr="00E66280">
        <w:rPr>
          <w:rFonts w:ascii="Times New Roman" w:eastAsia="Times New Roman" w:hAnsi="Times New Roman" w:cs="Times New Roman"/>
          <w:sz w:val="24"/>
          <w:szCs w:val="24"/>
          <w:lang w:eastAsia="ru-RU"/>
        </w:rPr>
        <w:t>Сбербанка России по месту жительства или на счёт дебетовой карты Сбербанка России.</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6. Перерасчет размера пенсии за выслугу лет производится в следующих случаях:</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1) увеличения стажа муниципальной службы на один год или более.</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lastRenderedPageBreak/>
        <w:t>Перерасчет размера пенсии за выслугу лет производится с даты подачи заявления о возобновлении ее выплаты после увольнения с муниципальной службы с учетом всего стажа муниципальной службы, имеющегося на дату перерасчета;</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2) централизованного увеличения оклада месячного денежного содержания муниципальных служащих Злоказовского сельского поселения.</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Лицам, замещающим должности муниципальной службы Злоказовского сельского поселения после назначения им пенсии за выслугу лет, в связи с чем ее выплата приостанавливалась, пенсия за выслугу лет по их заявлению может быть установлена с учетом вновь замещавшихся должностей муниципальной службы Злоказовского сельского поселения  в соответствии с требованиями, установленными настоящим Положением, исходя из оклада месячного денежного содержания по последней замещавшейся должности муниципальной службы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7. Документы, необходимые для перерасчета пенсии за выслугу лет, представляются заявителем в Администрацию Злоказовского сельского поселения.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8. Решение о перерасчете размера пенсии за выслугу лет оформляется постановлением Администрации Злоказовского сельского поселения. </w:t>
      </w:r>
    </w:p>
    <w:p w:rsidR="00E66280" w:rsidRPr="00E66280" w:rsidRDefault="00E66280" w:rsidP="00E66280">
      <w:pPr>
        <w:shd w:val="clear" w:color="auto" w:fill="FFFFFF"/>
        <w:tabs>
          <w:tab w:val="left" w:pos="9498"/>
        </w:tabs>
        <w:spacing w:after="0" w:line="283" w:lineRule="exact"/>
        <w:ind w:firstLine="567"/>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9. </w:t>
      </w:r>
      <w:r w:rsidRPr="00E66280">
        <w:rPr>
          <w:rFonts w:ascii="Times New Roman" w:eastAsia="Times New Roman" w:hAnsi="Times New Roman" w:cs="Times New Roman"/>
          <w:spacing w:val="-7"/>
          <w:sz w:val="24"/>
          <w:szCs w:val="24"/>
          <w:lang w:eastAsia="ru-RU"/>
        </w:rPr>
        <w:t>Администрация Злоказовского сельского поселения</w:t>
      </w:r>
      <w:r w:rsidRPr="00E66280">
        <w:rPr>
          <w:rFonts w:ascii="Times New Roman" w:eastAsia="Times New Roman" w:hAnsi="Times New Roman" w:cs="Times New Roman"/>
          <w:sz w:val="24"/>
          <w:szCs w:val="24"/>
          <w:lang w:eastAsia="ru-RU"/>
        </w:rPr>
        <w:t xml:space="preserve"> в пятидневный срок со дня принятия решения уведомляет заявителя о размере установленной пенсии за выслугу лет или ее перерасчете.</w:t>
      </w:r>
      <w:r w:rsidRPr="00E66280">
        <w:rPr>
          <w:rFonts w:ascii="Times New Roman" w:eastAsia="Times New Roman" w:hAnsi="Times New Roman" w:cs="Times New Roman"/>
          <w:spacing w:val="-7"/>
          <w:sz w:val="24"/>
          <w:szCs w:val="24"/>
          <w:lang w:eastAsia="ru-RU"/>
        </w:rPr>
        <w:t xml:space="preserve"> </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b/>
          <w:sz w:val="24"/>
          <w:szCs w:val="24"/>
          <w:lang w:eastAsia="ru-RU"/>
        </w:rPr>
        <w:t xml:space="preserve">        </w:t>
      </w:r>
      <w:r w:rsidRPr="00E66280">
        <w:rPr>
          <w:rFonts w:ascii="Times New Roman" w:eastAsia="Times New Roman" w:hAnsi="Times New Roman" w:cs="Times New Roman"/>
          <w:sz w:val="24"/>
          <w:szCs w:val="24"/>
          <w:lang w:eastAsia="ru-RU"/>
        </w:rPr>
        <w:t>10. Выплата пенсии за выслугу лет приостанавливается в случаях, установленных пунктом 5 раздела I настоящего Положения.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11. Выплата пенсии за выслугу лет прекращается в следующих случаях:</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 выезд на постоянное место жительства за пределы Российской Федерации;</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2) истечение срока признания получателя пенсии за выслугу лет инвалидом;</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3) смерть получателя пенсии за выслугу лет;</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4) переход на пенсию иного вида, отличного от вида пенсии, к которой была установлена пенсия за выслугу лет;</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5) назначение пожизненного содержания, иного ежемесячного материального обеспечения.</w:t>
      </w:r>
    </w:p>
    <w:p w:rsidR="00E66280" w:rsidRPr="00E66280" w:rsidRDefault="00E66280" w:rsidP="00E6628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12. Приостановление или прекращение выплаты пенсии за выслугу лет осуществляется со дня  возникновения обстоятельств, указанных в пунктах  10, 11 настоящего раздела.</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numPr>
          <w:ilvl w:val="0"/>
          <w:numId w:val="1"/>
        </w:numPr>
        <w:tabs>
          <w:tab w:val="num" w:pos="-180"/>
        </w:tabs>
        <w:spacing w:after="0" w:line="240" w:lineRule="auto"/>
        <w:jc w:val="center"/>
        <w:rPr>
          <w:rFonts w:ascii="Times New Roman" w:eastAsia="Times New Roman" w:hAnsi="Times New Roman" w:cs="Times New Roman"/>
          <w:b/>
          <w:sz w:val="24"/>
          <w:szCs w:val="24"/>
          <w:lang w:eastAsia="ru-RU"/>
        </w:rPr>
      </w:pPr>
      <w:r w:rsidRPr="00E66280">
        <w:rPr>
          <w:rFonts w:ascii="Times New Roman" w:eastAsia="Times New Roman" w:hAnsi="Times New Roman" w:cs="Times New Roman"/>
          <w:b/>
          <w:sz w:val="24"/>
          <w:szCs w:val="24"/>
          <w:lang w:eastAsia="ru-RU"/>
        </w:rPr>
        <w:t>Урегулирование споров</w:t>
      </w:r>
    </w:p>
    <w:p w:rsidR="00E66280" w:rsidRPr="00E66280" w:rsidRDefault="00E66280" w:rsidP="00E66280">
      <w:pPr>
        <w:spacing w:after="0" w:line="240" w:lineRule="auto"/>
        <w:ind w:left="360"/>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Споры, возникшие по вопросам назначения, перерасчета, приостановления и прекращения выплаты пенсии за выслугу лет разрешаются Комиссией по назначению и выплате пенсии за выслугу лет, созданной на основании постановления Администрации Злоказовского сельского поселения, либо в судебном порядке.</w:t>
      </w: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Приложение №1</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К Положению «О  назначении и  выплате  пенсии</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за выслугу лет лицам, замещавшим муниципальной должности</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муниципальной   службы   в органах местного самоуправления</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Злоказовского сельского поселения» </w:t>
      </w:r>
    </w:p>
    <w:p w:rsidR="00E66280" w:rsidRPr="00E66280" w:rsidRDefault="00E66280" w:rsidP="00E66280">
      <w:pPr>
        <w:shd w:val="clear" w:color="auto" w:fill="FFFFFF"/>
        <w:spacing w:after="0" w:line="274" w:lineRule="exact"/>
        <w:ind w:left="62"/>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after="0" w:line="274" w:lineRule="exact"/>
        <w:ind w:left="62"/>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after="0" w:line="274" w:lineRule="exact"/>
        <w:ind w:left="62"/>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after="0" w:line="274" w:lineRule="exact"/>
        <w:ind w:left="62"/>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Главе Злоказовского сельского поселения</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____________________________________</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(инициалы и фамилия)</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от__________________________________</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(фамилия, имя, отчество заявителя)</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____________________________________</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____________________________________</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(место работы, должность заявителя)</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Домашний адрес _____________________</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____________________________________</w:t>
      </w:r>
    </w:p>
    <w:p w:rsidR="00E66280" w:rsidRPr="00E66280" w:rsidRDefault="00E66280" w:rsidP="00E66280">
      <w:pPr>
        <w:autoSpaceDE w:val="0"/>
        <w:autoSpaceDN w:val="0"/>
        <w:adjustRightInd w:val="0"/>
        <w:spacing w:after="0" w:line="240" w:lineRule="auto"/>
        <w:ind w:right="-545"/>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телефон _____________________________</w:t>
      </w:r>
    </w:p>
    <w:p w:rsidR="00E66280" w:rsidRPr="00E66280" w:rsidRDefault="00E66280" w:rsidP="00E66280">
      <w:pPr>
        <w:shd w:val="clear" w:color="auto" w:fill="FFFFFF"/>
        <w:spacing w:after="0" w:line="274" w:lineRule="exact"/>
        <w:ind w:left="62"/>
        <w:jc w:val="right"/>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Заявление</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В  соответствии с Законом Челябинской области от 30.05.2007  N 144-ЗО "О  регулировании  муниципальной службы в Челябинской области" прошу  назначить  мне  пенсию за выслугу лет (возобновить выплату пенсии за выслугу лет).</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(нужное подчеркнуть)</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Пенсию    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(вид пенсии)</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получаю в      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(наименование органа, назначающего трудовую пенсию)</w:t>
      </w:r>
    </w:p>
    <w:p w:rsidR="00E66280" w:rsidRPr="00E66280" w:rsidRDefault="00E66280" w:rsidP="00E662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При   замещении   государственной   должности   Российской   Федерации,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Челябинской  области, выборной муниципальной должности или  должности  муниципальной службы, или назначении пенсии за выслугу лет, ежемесячного   пожизненного  содержания,  установлении  иного  ежемесячного материального обеспечения, выезде на постоянное место жительства за пределы Российской  Федерации  обязуюсь  в  пятидневный  срок  сообщить  об  этом в Управление  социальной защиты населения Кусинского муниципального района.</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 _______________20___ г.                                        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(дата)                                                                                  (подпись заявителя)</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Заявление зарегистрировано:       _________________ год</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(подпись, Ф.И.О. лица уполномоченного </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регистрировать заявление)</w:t>
      </w:r>
    </w:p>
    <w:p w:rsidR="00E66280" w:rsidRPr="00E66280" w:rsidRDefault="00E66280" w:rsidP="00E66280">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Приложение №2</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К Положению «О  назначении и  выплате  пенсии</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за выслугу лет лицам, замещавшим муниципальной должности</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муниципальной   службы   в органах местного самоуправления</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Злоказовского сельского поселения» </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Справка</w:t>
      </w: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о размере оклада месячного денежного содержания</w:t>
      </w: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муниципального  служащего Злоказовского сельского поселения</w:t>
      </w: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Размер оклада месячного денежного содержания </w:t>
      </w:r>
      <w:r w:rsidRPr="00E66280">
        <w:rPr>
          <w:rFonts w:ascii="Times New Roman" w:eastAsia="Times New Roman" w:hAnsi="Times New Roman" w:cs="Times New Roman"/>
          <w:sz w:val="24"/>
          <w:szCs w:val="24"/>
          <w:lang w:eastAsia="ru-RU"/>
        </w:rPr>
        <w:softHyphen/>
      </w:r>
      <w:r w:rsidRPr="00E66280">
        <w:rPr>
          <w:rFonts w:ascii="Times New Roman" w:eastAsia="Times New Roman" w:hAnsi="Times New Roman" w:cs="Times New Roman"/>
          <w:sz w:val="24"/>
          <w:szCs w:val="24"/>
          <w:lang w:eastAsia="ru-RU"/>
        </w:rPr>
        <w:softHyphen/>
      </w:r>
      <w:r w:rsidRPr="00E66280">
        <w:rPr>
          <w:rFonts w:ascii="Times New Roman" w:eastAsia="Times New Roman" w:hAnsi="Times New Roman" w:cs="Times New Roman"/>
          <w:sz w:val="24"/>
          <w:szCs w:val="24"/>
          <w:lang w:eastAsia="ru-RU"/>
        </w:rPr>
        <w:softHyphen/>
      </w:r>
      <w:r w:rsidRPr="00E66280">
        <w:rPr>
          <w:rFonts w:ascii="Times New Roman" w:eastAsia="Times New Roman" w:hAnsi="Times New Roman" w:cs="Times New Roman"/>
          <w:sz w:val="24"/>
          <w:szCs w:val="24"/>
          <w:lang w:eastAsia="ru-RU"/>
        </w:rPr>
        <w:softHyphen/>
        <w:t>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(фамилия, имя, отчество)</w:t>
      </w:r>
    </w:p>
    <w:p w:rsidR="00E66280" w:rsidRPr="00E66280" w:rsidRDefault="00E66280" w:rsidP="00E662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лица, замещавшего должность муниципальной  службы в органах местного самоуправления Злоказовского сельского поселения</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 составляет:</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Руководитель органа местного </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самоуправления:                 ____________________       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(подпись)                                      (Ф.И.О.)</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Главный бухгалтер              ____________________       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(подпись)                                       (Ф.И.О.)</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Место</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для печати</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Дата выдачи «_____»_____________________20____ год</w:t>
      </w: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p>
    <w:p w:rsidR="00E66280" w:rsidRPr="00E66280" w:rsidRDefault="00E66280" w:rsidP="00E66280">
      <w:pPr>
        <w:shd w:val="clear" w:color="auto" w:fill="FFFFFF"/>
        <w:spacing w:before="1646" w:after="0" w:line="240" w:lineRule="auto"/>
        <w:jc w:val="right"/>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Приложение №3</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К Положению «О  назначении и  выплате  пенсии</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за выслугу лет лицам, замещавшим муниципальной должности</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муниципальной   службы   в органах местного самоуправления</w:t>
      </w:r>
    </w:p>
    <w:p w:rsidR="00E66280" w:rsidRPr="00E66280" w:rsidRDefault="00E66280" w:rsidP="00E66280">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E66280">
        <w:rPr>
          <w:rFonts w:ascii="Times New Roman" w:eastAsia="Times New Roman" w:hAnsi="Times New Roman" w:cs="Times New Roman"/>
          <w:bCs/>
          <w:sz w:val="24"/>
          <w:szCs w:val="24"/>
          <w:lang w:eastAsia="ru-RU"/>
        </w:rPr>
        <w:t xml:space="preserve"> Злоказовского сельского поселения» </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Справка</w:t>
      </w: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о периодах службы (работы) в должностях, учитываемых</w:t>
      </w:r>
    </w:p>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6280">
        <w:rPr>
          <w:rFonts w:ascii="Times New Roman" w:eastAsia="Times New Roman" w:hAnsi="Times New Roman" w:cs="Times New Roman"/>
          <w:b/>
          <w:sz w:val="28"/>
          <w:szCs w:val="28"/>
          <w:lang w:eastAsia="ru-RU"/>
        </w:rPr>
        <w:t>при исчислении стажа муниципальной службы</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(фамилия, имя, отчество)</w:t>
      </w:r>
    </w:p>
    <w:p w:rsidR="00E66280" w:rsidRPr="00E66280" w:rsidRDefault="00E66280" w:rsidP="00E662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лица, замещавшего должность муниципальной  службы в Администрации Злоказовского сельского поселения </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_____________________________________________________________________________,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(наименование должности)</w:t>
      </w:r>
    </w:p>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tbl>
      <w:tblPr>
        <w:tblW w:w="9990" w:type="dxa"/>
        <w:tblInd w:w="70" w:type="dxa"/>
        <w:tblLayout w:type="fixed"/>
        <w:tblCellMar>
          <w:left w:w="70" w:type="dxa"/>
          <w:right w:w="70" w:type="dxa"/>
        </w:tblCellMar>
        <w:tblLook w:val="0000" w:firstRow="0" w:lastRow="0" w:firstColumn="0" w:lastColumn="0" w:noHBand="0" w:noVBand="0"/>
      </w:tblPr>
      <w:tblGrid>
        <w:gridCol w:w="540"/>
        <w:gridCol w:w="1890"/>
        <w:gridCol w:w="810"/>
        <w:gridCol w:w="945"/>
        <w:gridCol w:w="855"/>
        <w:gridCol w:w="1980"/>
        <w:gridCol w:w="945"/>
        <w:gridCol w:w="1080"/>
        <w:gridCol w:w="945"/>
      </w:tblGrid>
      <w:tr w:rsidR="00E66280" w:rsidRPr="00E66280" w:rsidTr="009A67C5">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w:t>
            </w:r>
            <w:r w:rsidRPr="00E66280">
              <w:rPr>
                <w:rFonts w:ascii="Times New Roman" w:eastAsia="Times New Roman" w:hAnsi="Times New Roman" w:cs="Times New Roman"/>
                <w:sz w:val="24"/>
                <w:szCs w:val="24"/>
                <w:lang w:eastAsia="ru-RU"/>
              </w:rPr>
              <w:br/>
              <w:t>п/п</w:t>
            </w:r>
          </w:p>
        </w:tc>
        <w:tc>
          <w:tcPr>
            <w:tcW w:w="1890" w:type="dxa"/>
            <w:vMerge w:val="restart"/>
            <w:tcBorders>
              <w:top w:val="single" w:sz="6" w:space="0" w:color="auto"/>
              <w:left w:val="single" w:sz="6" w:space="0" w:color="auto"/>
              <w:bottom w:val="nil"/>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записи   </w:t>
            </w:r>
            <w:r w:rsidRPr="00E66280">
              <w:rPr>
                <w:rFonts w:ascii="Times New Roman" w:eastAsia="Times New Roman" w:hAnsi="Times New Roman" w:cs="Times New Roman"/>
                <w:sz w:val="24"/>
                <w:szCs w:val="24"/>
                <w:lang w:eastAsia="ru-RU"/>
              </w:rPr>
              <w:br/>
              <w:t xml:space="preserve">в трудовой  </w:t>
            </w:r>
            <w:r w:rsidRPr="00E66280">
              <w:rPr>
                <w:rFonts w:ascii="Times New Roman" w:eastAsia="Times New Roman" w:hAnsi="Times New Roman" w:cs="Times New Roman"/>
                <w:sz w:val="24"/>
                <w:szCs w:val="24"/>
                <w:lang w:eastAsia="ru-RU"/>
              </w:rPr>
              <w:br/>
              <w:t>книжке</w:t>
            </w:r>
          </w:p>
        </w:tc>
        <w:tc>
          <w:tcPr>
            <w:tcW w:w="2610" w:type="dxa"/>
            <w:gridSpan w:val="3"/>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Дата</w:t>
            </w:r>
          </w:p>
        </w:tc>
        <w:tc>
          <w:tcPr>
            <w:tcW w:w="1980" w:type="dxa"/>
            <w:vMerge w:val="restart"/>
            <w:tcBorders>
              <w:top w:val="single" w:sz="6" w:space="0" w:color="auto"/>
              <w:left w:val="single" w:sz="6" w:space="0" w:color="auto"/>
              <w:bottom w:val="nil"/>
              <w:right w:val="single" w:sz="6" w:space="0" w:color="auto"/>
            </w:tcBorders>
          </w:tcPr>
          <w:p w:rsidR="00E66280" w:rsidRPr="00E66280" w:rsidRDefault="00E66280" w:rsidP="00E66280">
            <w:pPr>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Наименование</w:t>
            </w:r>
            <w:r w:rsidRPr="00E66280">
              <w:rPr>
                <w:rFonts w:ascii="Times New Roman" w:eastAsia="Times New Roman" w:hAnsi="Times New Roman" w:cs="Times New Roman"/>
                <w:sz w:val="24"/>
                <w:szCs w:val="24"/>
                <w:lang w:eastAsia="ru-RU"/>
              </w:rPr>
              <w:br/>
              <w:t>органа местного самоуправления</w:t>
            </w:r>
          </w:p>
        </w:tc>
        <w:tc>
          <w:tcPr>
            <w:tcW w:w="2970" w:type="dxa"/>
            <w:gridSpan w:val="3"/>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Стаж  муниципальной</w:t>
            </w:r>
            <w:r w:rsidRPr="00E66280">
              <w:rPr>
                <w:rFonts w:ascii="Times New Roman" w:eastAsia="Times New Roman" w:hAnsi="Times New Roman" w:cs="Times New Roman"/>
                <w:sz w:val="24"/>
                <w:szCs w:val="24"/>
                <w:lang w:eastAsia="ru-RU"/>
              </w:rPr>
              <w:br/>
              <w:t xml:space="preserve">службы, принимаемый </w:t>
            </w:r>
            <w:r w:rsidRPr="00E66280">
              <w:rPr>
                <w:rFonts w:ascii="Times New Roman" w:eastAsia="Times New Roman" w:hAnsi="Times New Roman" w:cs="Times New Roman"/>
                <w:sz w:val="24"/>
                <w:szCs w:val="24"/>
                <w:lang w:eastAsia="ru-RU"/>
              </w:rPr>
              <w:br/>
              <w:t>для исчисления пенсии</w:t>
            </w:r>
            <w:r w:rsidRPr="00E66280">
              <w:rPr>
                <w:rFonts w:ascii="Times New Roman" w:eastAsia="Times New Roman" w:hAnsi="Times New Roman" w:cs="Times New Roman"/>
                <w:sz w:val="24"/>
                <w:szCs w:val="24"/>
                <w:lang w:eastAsia="ru-RU"/>
              </w:rPr>
              <w:br/>
              <w:t>за выслугу лет</w:t>
            </w:r>
          </w:p>
        </w:tc>
      </w:tr>
      <w:tr w:rsidR="00E66280" w:rsidRPr="00E66280" w:rsidTr="009A67C5">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90" w:type="dxa"/>
            <w:vMerge/>
            <w:tcBorders>
              <w:top w:val="nil"/>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год</w:t>
            </w: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месяц</w:t>
            </w:r>
          </w:p>
        </w:tc>
        <w:tc>
          <w:tcPr>
            <w:tcW w:w="85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число</w:t>
            </w:r>
          </w:p>
        </w:tc>
        <w:tc>
          <w:tcPr>
            <w:tcW w:w="1980" w:type="dxa"/>
            <w:vMerge/>
            <w:tcBorders>
              <w:top w:val="nil"/>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лет</w:t>
            </w:r>
          </w:p>
        </w:tc>
        <w:tc>
          <w:tcPr>
            <w:tcW w:w="10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месяцев</w:t>
            </w: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дней</w:t>
            </w:r>
          </w:p>
        </w:tc>
      </w:tr>
      <w:tr w:rsidR="00E66280" w:rsidRPr="00E66280" w:rsidTr="009A67C5">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66280" w:rsidRPr="00E66280" w:rsidTr="009A67C5">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66280" w:rsidRPr="00E66280" w:rsidTr="009A67C5">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66280" w:rsidRPr="00E66280" w:rsidTr="009A67C5">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66280" w:rsidRPr="00E66280" w:rsidTr="009A67C5">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E66280" w:rsidRPr="00E66280" w:rsidRDefault="00E66280" w:rsidP="00E6628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E66280" w:rsidRPr="00E66280" w:rsidRDefault="00E66280" w:rsidP="00E66280">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0"/>
          <w:szCs w:val="20"/>
          <w:lang w:eastAsia="ru-RU"/>
        </w:rPr>
        <w:t xml:space="preserve">         </w:t>
      </w:r>
      <w:r w:rsidRPr="00E66280">
        <w:rPr>
          <w:rFonts w:ascii="Times New Roman" w:eastAsia="Times New Roman" w:hAnsi="Times New Roman" w:cs="Times New Roman"/>
          <w:sz w:val="24"/>
          <w:szCs w:val="24"/>
          <w:lang w:eastAsia="ru-RU"/>
        </w:rPr>
        <w:t>Основание:   решение (протокол)   комиссии   по  назначению и выплате пенсии за выслугу лет,  от «_____»  ____________20___года  № _____</w:t>
      </w:r>
    </w:p>
    <w:p w:rsidR="00E66280" w:rsidRPr="00E66280" w:rsidRDefault="00E66280" w:rsidP="00E66280">
      <w:pPr>
        <w:autoSpaceDE w:val="0"/>
        <w:autoSpaceDN w:val="0"/>
        <w:adjustRightInd w:val="0"/>
        <w:spacing w:after="0" w:line="240" w:lineRule="auto"/>
        <w:ind w:right="-185"/>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Courier New" w:eastAsia="Times New Roman" w:hAnsi="Courier New" w:cs="Courier New"/>
          <w:sz w:val="20"/>
          <w:szCs w:val="20"/>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Председатель комиссии по назначению </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и выплате пенсии за выслугу лет        _____________________ ________________________</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(подпись)                             (Ф.И.О.)</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Место</w:t>
      </w:r>
    </w:p>
    <w:p w:rsidR="00E66280" w:rsidRPr="00E66280" w:rsidRDefault="00E66280" w:rsidP="00E66280">
      <w:pPr>
        <w:autoSpaceDE w:val="0"/>
        <w:autoSpaceDN w:val="0"/>
        <w:adjustRightInd w:val="0"/>
        <w:spacing w:after="0" w:line="240" w:lineRule="auto"/>
        <w:rPr>
          <w:rFonts w:ascii="Times New Roman" w:eastAsia="Times New Roman" w:hAnsi="Times New Roman" w:cs="Times New Roman"/>
          <w:sz w:val="24"/>
          <w:szCs w:val="24"/>
          <w:lang w:eastAsia="ru-RU"/>
        </w:rPr>
      </w:pPr>
      <w:r w:rsidRPr="00E66280">
        <w:rPr>
          <w:rFonts w:ascii="Times New Roman" w:eastAsia="Times New Roman" w:hAnsi="Times New Roman" w:cs="Times New Roman"/>
          <w:sz w:val="24"/>
          <w:szCs w:val="24"/>
          <w:lang w:eastAsia="ru-RU"/>
        </w:rPr>
        <w:t xml:space="preserve">    для печати</w:t>
      </w:r>
    </w:p>
    <w:p w:rsidR="00E66280" w:rsidRPr="00E66280" w:rsidRDefault="00E66280" w:rsidP="00E66280">
      <w:pPr>
        <w:spacing w:after="0" w:line="240" w:lineRule="auto"/>
        <w:jc w:val="both"/>
        <w:rPr>
          <w:rFonts w:ascii="Times New Roman" w:eastAsia="Times New Roman" w:hAnsi="Times New Roman" w:cs="Times New Roman"/>
          <w:sz w:val="28"/>
          <w:szCs w:val="28"/>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rPr>
          <w:rFonts w:ascii="Times New Roman" w:eastAsia="Times New Roman" w:hAnsi="Times New Roman" w:cs="Times New Roman"/>
          <w:sz w:val="24"/>
          <w:szCs w:val="24"/>
          <w:lang w:eastAsia="ru-RU"/>
        </w:rPr>
      </w:pPr>
    </w:p>
    <w:p w:rsidR="00E66280" w:rsidRPr="00E66280" w:rsidRDefault="00E66280" w:rsidP="00E66280">
      <w:pPr>
        <w:spacing w:after="0" w:line="240" w:lineRule="auto"/>
        <w:ind w:right="-104"/>
        <w:jc w:val="center"/>
        <w:rPr>
          <w:rFonts w:ascii="Times New Roman" w:eastAsia="Times New Roman" w:hAnsi="Times New Roman" w:cs="Times New Roman"/>
          <w:b/>
          <w:bCs/>
          <w:iCs/>
          <w:sz w:val="24"/>
          <w:szCs w:val="24"/>
          <w:lang w:eastAsia="ru-RU"/>
        </w:rPr>
      </w:pPr>
    </w:p>
    <w:p w:rsidR="00E66280" w:rsidRPr="00E66280" w:rsidRDefault="00E66280" w:rsidP="00E66280">
      <w:pPr>
        <w:spacing w:after="0" w:line="240" w:lineRule="auto"/>
        <w:ind w:right="-104"/>
        <w:jc w:val="center"/>
        <w:rPr>
          <w:rFonts w:ascii="Times New Roman" w:eastAsia="Times New Roman" w:hAnsi="Times New Roman" w:cs="Times New Roman"/>
          <w:b/>
          <w:bCs/>
          <w:iCs/>
          <w:sz w:val="24"/>
          <w:szCs w:val="24"/>
          <w:lang w:eastAsia="ru-RU"/>
        </w:rPr>
      </w:pPr>
    </w:p>
    <w:p w:rsidR="007A20D1" w:rsidRDefault="007A20D1">
      <w:bookmarkStart w:id="0" w:name="_GoBack"/>
      <w:bookmarkEnd w:id="0"/>
    </w:p>
    <w:sectPr w:rsidR="007A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35E43"/>
    <w:multiLevelType w:val="hybridMultilevel"/>
    <w:tmpl w:val="BE8451EE"/>
    <w:lvl w:ilvl="0" w:tplc="4484D890">
      <w:start w:val="7"/>
      <w:numFmt w:val="upperRoman"/>
      <w:lvlText w:val="%1."/>
      <w:lvlJc w:val="left"/>
      <w:pPr>
        <w:tabs>
          <w:tab w:val="num" w:pos="3675"/>
        </w:tabs>
        <w:ind w:left="3675" w:hanging="720"/>
      </w:pPr>
      <w:rPr>
        <w:rFonts w:hint="default"/>
      </w:rPr>
    </w:lvl>
    <w:lvl w:ilvl="1" w:tplc="04190019" w:tentative="1">
      <w:start w:val="1"/>
      <w:numFmt w:val="lowerLetter"/>
      <w:lvlText w:val="%2."/>
      <w:lvlJc w:val="left"/>
      <w:pPr>
        <w:tabs>
          <w:tab w:val="num" w:pos="4035"/>
        </w:tabs>
        <w:ind w:left="4035" w:hanging="360"/>
      </w:pPr>
    </w:lvl>
    <w:lvl w:ilvl="2" w:tplc="0419001B" w:tentative="1">
      <w:start w:val="1"/>
      <w:numFmt w:val="lowerRoman"/>
      <w:lvlText w:val="%3."/>
      <w:lvlJc w:val="right"/>
      <w:pPr>
        <w:tabs>
          <w:tab w:val="num" w:pos="4755"/>
        </w:tabs>
        <w:ind w:left="4755" w:hanging="180"/>
      </w:pPr>
    </w:lvl>
    <w:lvl w:ilvl="3" w:tplc="0419000F" w:tentative="1">
      <w:start w:val="1"/>
      <w:numFmt w:val="decimal"/>
      <w:lvlText w:val="%4."/>
      <w:lvlJc w:val="left"/>
      <w:pPr>
        <w:tabs>
          <w:tab w:val="num" w:pos="5475"/>
        </w:tabs>
        <w:ind w:left="5475" w:hanging="360"/>
      </w:pPr>
    </w:lvl>
    <w:lvl w:ilvl="4" w:tplc="04190019" w:tentative="1">
      <w:start w:val="1"/>
      <w:numFmt w:val="lowerLetter"/>
      <w:lvlText w:val="%5."/>
      <w:lvlJc w:val="left"/>
      <w:pPr>
        <w:tabs>
          <w:tab w:val="num" w:pos="6195"/>
        </w:tabs>
        <w:ind w:left="6195" w:hanging="360"/>
      </w:pPr>
    </w:lvl>
    <w:lvl w:ilvl="5" w:tplc="0419001B" w:tentative="1">
      <w:start w:val="1"/>
      <w:numFmt w:val="lowerRoman"/>
      <w:lvlText w:val="%6."/>
      <w:lvlJc w:val="right"/>
      <w:pPr>
        <w:tabs>
          <w:tab w:val="num" w:pos="6915"/>
        </w:tabs>
        <w:ind w:left="6915" w:hanging="180"/>
      </w:pPr>
    </w:lvl>
    <w:lvl w:ilvl="6" w:tplc="0419000F" w:tentative="1">
      <w:start w:val="1"/>
      <w:numFmt w:val="decimal"/>
      <w:lvlText w:val="%7."/>
      <w:lvlJc w:val="left"/>
      <w:pPr>
        <w:tabs>
          <w:tab w:val="num" w:pos="7635"/>
        </w:tabs>
        <w:ind w:left="7635" w:hanging="360"/>
      </w:pPr>
    </w:lvl>
    <w:lvl w:ilvl="7" w:tplc="04190019" w:tentative="1">
      <w:start w:val="1"/>
      <w:numFmt w:val="lowerLetter"/>
      <w:lvlText w:val="%8."/>
      <w:lvlJc w:val="left"/>
      <w:pPr>
        <w:tabs>
          <w:tab w:val="num" w:pos="8355"/>
        </w:tabs>
        <w:ind w:left="8355" w:hanging="360"/>
      </w:pPr>
    </w:lvl>
    <w:lvl w:ilvl="8" w:tplc="0419001B" w:tentative="1">
      <w:start w:val="1"/>
      <w:numFmt w:val="lowerRoman"/>
      <w:lvlText w:val="%9."/>
      <w:lvlJc w:val="right"/>
      <w:pPr>
        <w:tabs>
          <w:tab w:val="num" w:pos="9075"/>
        </w:tabs>
        <w:ind w:left="9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37"/>
    <w:rsid w:val="007A20D1"/>
    <w:rsid w:val="00E66280"/>
    <w:rsid w:val="00EB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37F5E-A788-40EB-987E-062E4F7C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3608</Words>
  <Characters>20566</Characters>
  <Application>Microsoft Office Word</Application>
  <DocSecurity>0</DocSecurity>
  <Lines>171</Lines>
  <Paragraphs>48</Paragraphs>
  <ScaleCrop>false</ScaleCrop>
  <Company/>
  <LinksUpToDate>false</LinksUpToDate>
  <CharactersWithSpaces>24126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МФЦ</dc:creator>
  <cp:keywords/>
  <dc:description/>
  <cp:lastModifiedBy>МФЦ</cp:lastModifiedBy>
  <cp:revision>2</cp:revision>
  <dcterms:created xsi:type="dcterms:W3CDTF">2021-07-14T09:21:00Z</dcterms:created>
  <dcterms:modified xsi:type="dcterms:W3CDTF">2021-07-14T09:21:00Z</dcterms:modified>
</cp:coreProperties>
</file>